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88" w:rsidRPr="00E74D31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D1636">
        <w:rPr>
          <w:rFonts w:ascii="Times New Roman" w:hAnsi="Times New Roman" w:cs="Times New Roman"/>
          <w:b/>
          <w:sz w:val="24"/>
          <w:szCs w:val="24"/>
        </w:rPr>
        <w:t>5</w:t>
      </w:r>
    </w:p>
    <w:p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:rsidR="00D458E0" w:rsidRPr="00E74D31" w:rsidRDefault="00496AF6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 w:rsidR="00FD1636">
        <w:rPr>
          <w:rFonts w:ascii="Times New Roman" w:hAnsi="Times New Roman" w:cs="Times New Roman"/>
          <w:sz w:val="24"/>
          <w:szCs w:val="24"/>
        </w:rPr>
        <w:t>05</w:t>
      </w:r>
      <w:r w:rsidR="00E74D31" w:rsidRPr="00E74D31">
        <w:rPr>
          <w:rFonts w:ascii="Times New Roman" w:hAnsi="Times New Roman" w:cs="Times New Roman"/>
          <w:sz w:val="24"/>
          <w:szCs w:val="24"/>
        </w:rPr>
        <w:t>.0</w:t>
      </w:r>
      <w:r w:rsidR="00FD1636">
        <w:rPr>
          <w:rFonts w:ascii="Times New Roman" w:hAnsi="Times New Roman" w:cs="Times New Roman"/>
          <w:sz w:val="24"/>
          <w:szCs w:val="24"/>
        </w:rPr>
        <w:t>6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Pr="00E74D31">
        <w:rPr>
          <w:rFonts w:ascii="Times New Roman" w:hAnsi="Times New Roman" w:cs="Times New Roman"/>
          <w:sz w:val="24"/>
          <w:szCs w:val="24"/>
        </w:rPr>
        <w:t>3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E0" w:rsidRPr="00E74D31" w:rsidRDefault="009316EA" w:rsidP="00D4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>Заказчик – ГКП на ПХВ «Областная станция скорой и неотложной медицинской помощи</w:t>
      </w:r>
      <w:r w:rsidR="00D458E0" w:rsidRPr="00E74D31">
        <w:rPr>
          <w:rFonts w:ascii="Times New Roman" w:hAnsi="Times New Roman" w:cs="Times New Roman"/>
          <w:sz w:val="24"/>
          <w:szCs w:val="24"/>
        </w:rPr>
        <w:t xml:space="preserve">» ГУ </w:t>
      </w:r>
      <w:r w:rsidRPr="00E74D31">
        <w:rPr>
          <w:rFonts w:ascii="Times New Roman" w:hAnsi="Times New Roman" w:cs="Times New Roman"/>
          <w:sz w:val="24"/>
          <w:szCs w:val="24"/>
        </w:rPr>
        <w:t>«Управления здравоохр</w:t>
      </w:r>
      <w:r w:rsidR="00496AF6" w:rsidRPr="00E74D31">
        <w:rPr>
          <w:rFonts w:ascii="Times New Roman" w:hAnsi="Times New Roman" w:cs="Times New Roman"/>
          <w:sz w:val="24"/>
          <w:szCs w:val="24"/>
        </w:rPr>
        <w:t xml:space="preserve">анения»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области.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п.Отеген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Батыра, ул. Титова 30В</w:t>
      </w:r>
    </w:p>
    <w:p w:rsidR="00D458E0" w:rsidRPr="00E74D31" w:rsidRDefault="00D458E0" w:rsidP="006F0A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 xml:space="preserve">Организатор - ГКП на ПХВ </w:t>
      </w:r>
      <w:r w:rsidR="006F0A30" w:rsidRPr="00E74D31">
        <w:rPr>
          <w:rFonts w:ascii="Times New Roman" w:hAnsi="Times New Roman" w:cs="Times New Roman"/>
          <w:sz w:val="24"/>
          <w:szCs w:val="24"/>
        </w:rPr>
        <w:t>«Областная станция скорой и неотложной медицинской помощи» ГУ «Управления здравоохра</w:t>
      </w:r>
      <w:r w:rsidR="00496AF6" w:rsidRPr="00E74D31">
        <w:rPr>
          <w:rFonts w:ascii="Times New Roman" w:hAnsi="Times New Roman" w:cs="Times New Roman"/>
          <w:sz w:val="24"/>
          <w:szCs w:val="24"/>
        </w:rPr>
        <w:t xml:space="preserve">нения»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области.  </w:t>
      </w:r>
      <w:proofErr w:type="spellStart"/>
      <w:r w:rsidR="00496AF6" w:rsidRPr="00E74D31">
        <w:rPr>
          <w:rFonts w:ascii="Times New Roman" w:hAnsi="Times New Roman" w:cs="Times New Roman"/>
          <w:sz w:val="24"/>
          <w:szCs w:val="24"/>
        </w:rPr>
        <w:t>п.Отеген</w:t>
      </w:r>
      <w:proofErr w:type="spellEnd"/>
      <w:r w:rsidR="00496AF6" w:rsidRPr="00E74D31">
        <w:rPr>
          <w:rFonts w:ascii="Times New Roman" w:hAnsi="Times New Roman" w:cs="Times New Roman"/>
          <w:sz w:val="24"/>
          <w:szCs w:val="24"/>
        </w:rPr>
        <w:t xml:space="preserve"> Батыра, ул. Титова 30В</w:t>
      </w:r>
    </w:p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D458E0" w:rsidRPr="00A436E7" w:rsidRDefault="00D458E0" w:rsidP="00D458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436E7">
        <w:rPr>
          <w:rFonts w:ascii="Times New Roman" w:hAnsi="Times New Roman" w:cs="Times New Roman"/>
          <w:sz w:val="24"/>
          <w:szCs w:val="24"/>
        </w:rPr>
        <w:t>Организатором было подано объявление способом запроса ценовых предложении на приобретение:</w:t>
      </w:r>
    </w:p>
    <w:p w:rsidR="00740856" w:rsidRPr="00A436E7" w:rsidRDefault="00FD1636" w:rsidP="00740856">
      <w:pPr>
        <w:pStyle w:val="a3"/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изделия (платная услугу):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521"/>
        <w:gridCol w:w="1275"/>
        <w:gridCol w:w="1389"/>
        <w:gridCol w:w="1134"/>
        <w:gridCol w:w="1701"/>
      </w:tblGrid>
      <w:tr w:rsidR="00D458E0" w:rsidRPr="00713A63" w:rsidTr="0090123A">
        <w:tc>
          <w:tcPr>
            <w:tcW w:w="704" w:type="dxa"/>
          </w:tcPr>
          <w:p w:rsidR="00D458E0" w:rsidRPr="00713A63" w:rsidRDefault="00D458E0" w:rsidP="00452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№</w:t>
            </w:r>
            <w:r w:rsidR="002E3628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835" w:type="dxa"/>
          </w:tcPr>
          <w:p w:rsidR="00D458E0" w:rsidRPr="0090123A" w:rsidRDefault="00D458E0" w:rsidP="00D458E0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21" w:type="dxa"/>
          </w:tcPr>
          <w:p w:rsidR="00D458E0" w:rsidRPr="0090123A" w:rsidRDefault="00D458E0" w:rsidP="00D458E0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 xml:space="preserve">Краткая  характеристика </w:t>
            </w:r>
          </w:p>
        </w:tc>
        <w:tc>
          <w:tcPr>
            <w:tcW w:w="1275" w:type="dxa"/>
          </w:tcPr>
          <w:p w:rsidR="00D458E0" w:rsidRPr="0090123A" w:rsidRDefault="00D458E0" w:rsidP="002A1DD6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</w:tcPr>
          <w:p w:rsidR="00D458E0" w:rsidRPr="0090123A" w:rsidRDefault="00CA45DC" w:rsidP="00CA45DC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134" w:type="dxa"/>
          </w:tcPr>
          <w:p w:rsidR="00D458E0" w:rsidRPr="0090123A" w:rsidRDefault="00CA45DC" w:rsidP="002A1D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701" w:type="dxa"/>
          </w:tcPr>
          <w:p w:rsidR="00D458E0" w:rsidRPr="0090123A" w:rsidRDefault="00D458E0" w:rsidP="002A1D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Сумма</w:t>
            </w:r>
          </w:p>
        </w:tc>
      </w:tr>
      <w:tr w:rsidR="00FD1636" w:rsidRPr="00292AA5" w:rsidTr="0090123A">
        <w:trPr>
          <w:trHeight w:val="346"/>
        </w:trPr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Игла бабочка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Устройство для кратковременной </w:t>
            </w:r>
            <w:proofErr w:type="spellStart"/>
            <w:r w:rsidRPr="00FD1636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(вливаний в малые вены) со скоростью, потока не менее 11 мл/мин,  с мягкими пластмассовыми крыльями, стерильная, одноразовая, игла с двойной заточкой изготовлена из прочной хирургической стали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6900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Лейкопластырь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Лейкопластырь "</w:t>
            </w:r>
            <w:proofErr w:type="spellStart"/>
            <w:r w:rsidRPr="00FD1636">
              <w:rPr>
                <w:rFonts w:ascii="Times New Roman" w:hAnsi="Times New Roman" w:cs="Times New Roman"/>
              </w:rPr>
              <w:t>Нәрия</w:t>
            </w:r>
            <w:proofErr w:type="spellEnd"/>
            <w:r w:rsidRPr="00FD1636">
              <w:rPr>
                <w:rFonts w:ascii="Times New Roman" w:hAnsi="Times New Roman" w:cs="Times New Roman"/>
              </w:rPr>
              <w:t>" на бумажной основе размером 2,0смх5м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86,93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521,58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63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Одноразовые шприцы 2,0 в комплекте с иглой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Шприц </w:t>
            </w:r>
            <w:proofErr w:type="spellStart"/>
            <w:r w:rsidRPr="00FD1636">
              <w:rPr>
                <w:rFonts w:ascii="Times New Roman" w:hAnsi="Times New Roman" w:cs="Times New Roman"/>
              </w:rPr>
              <w:t>Bioject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FD1636">
              <w:rPr>
                <w:rFonts w:ascii="Times New Roman" w:hAnsi="Times New Roman" w:cs="Times New Roman"/>
              </w:rPr>
              <w:t>Budget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2мл с иглами 23Gx1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930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63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Одноразовые шприцы 5,0 в комплекте с иглой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Шприц </w:t>
            </w:r>
            <w:proofErr w:type="spellStart"/>
            <w:r w:rsidRPr="00FD1636">
              <w:rPr>
                <w:rFonts w:ascii="Times New Roman" w:hAnsi="Times New Roman" w:cs="Times New Roman"/>
              </w:rPr>
              <w:t>Bioject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FD1636">
              <w:rPr>
                <w:rFonts w:ascii="Times New Roman" w:hAnsi="Times New Roman" w:cs="Times New Roman"/>
              </w:rPr>
              <w:t>Budget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5мл с иглами 22Gx11/2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918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63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Одноразовые шприцы 10,0 в комплекте с иглой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Шприц </w:t>
            </w:r>
            <w:proofErr w:type="spellStart"/>
            <w:r w:rsidRPr="00FD1636">
              <w:rPr>
                <w:rFonts w:ascii="Times New Roman" w:hAnsi="Times New Roman" w:cs="Times New Roman"/>
              </w:rPr>
              <w:t>Bioject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FD1636">
              <w:rPr>
                <w:rFonts w:ascii="Times New Roman" w:hAnsi="Times New Roman" w:cs="Times New Roman"/>
              </w:rPr>
              <w:t>Budget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10мл с иглами 21Gx11/2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1434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Одноразовые шприцы 20,0 в комплекте с иглой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Шприц </w:t>
            </w:r>
            <w:proofErr w:type="spellStart"/>
            <w:r w:rsidRPr="00FD1636">
              <w:rPr>
                <w:rFonts w:ascii="Times New Roman" w:hAnsi="Times New Roman" w:cs="Times New Roman"/>
              </w:rPr>
              <w:t>Bioject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FD1636">
              <w:rPr>
                <w:rFonts w:ascii="Times New Roman" w:hAnsi="Times New Roman" w:cs="Times New Roman"/>
              </w:rPr>
              <w:t>Budget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20мл с иглами 20Gx11/2"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1770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Катетер (</w:t>
            </w:r>
            <w:proofErr w:type="spellStart"/>
            <w:r w:rsidRPr="00FD1636">
              <w:rPr>
                <w:rFonts w:ascii="Times New Roman" w:hAnsi="Times New Roman" w:cs="Times New Roman"/>
              </w:rPr>
              <w:t>вазофикс</w:t>
            </w:r>
            <w:proofErr w:type="spellEnd"/>
            <w:r w:rsidRPr="00FD1636">
              <w:rPr>
                <w:rFonts w:ascii="Times New Roman" w:hAnsi="Times New Roman" w:cs="Times New Roman"/>
              </w:rPr>
              <w:t>, канюля) 16,0, 18,0, 20,0, 22,0, 24,0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Материал изделия Медицинский ПВХ. Длина изделия - 50см Цветовая кодировка размеров. </w:t>
            </w:r>
            <w:proofErr w:type="spellStart"/>
            <w:r w:rsidRPr="00FD1636">
              <w:rPr>
                <w:rFonts w:ascii="Times New Roman" w:hAnsi="Times New Roman" w:cs="Times New Roman"/>
              </w:rPr>
              <w:t>Рентгеноконтрастная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полоса </w:t>
            </w:r>
            <w:r w:rsidRPr="00FD1636">
              <w:rPr>
                <w:rFonts w:ascii="Times New Roman" w:hAnsi="Times New Roman" w:cs="Times New Roman"/>
              </w:rPr>
              <w:lastRenderedPageBreak/>
              <w:t xml:space="preserve">Открытый </w:t>
            </w:r>
            <w:proofErr w:type="spellStart"/>
            <w:r w:rsidRPr="00FD1636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дистальный конец, 2 боковых отверстия Стерилизация: Этилен-оксидом. Срок годности: 5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102,05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6123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Система для вливания </w:t>
            </w:r>
            <w:proofErr w:type="spellStart"/>
            <w:r w:rsidRPr="00FD1636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растворов </w:t>
            </w:r>
            <w:proofErr w:type="spellStart"/>
            <w:r w:rsidRPr="00FD1636">
              <w:rPr>
                <w:rFonts w:ascii="Times New Roman" w:hAnsi="Times New Roman" w:cs="Times New Roman"/>
              </w:rPr>
              <w:t>Bioset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FD1636">
              <w:rPr>
                <w:rFonts w:ascii="Times New Roman" w:hAnsi="Times New Roman" w:cs="Times New Roman"/>
              </w:rPr>
              <w:t>Budget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стерильная, однократного применения с иглой размером: 20G (0.9х38мм), 21G (0.8х38мм), 23G (0.6х38мм)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Система для вливания </w:t>
            </w:r>
            <w:proofErr w:type="spellStart"/>
            <w:r w:rsidRPr="00FD1636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растворов состоит из: защитного колпачка для иглы, иглы, капельной камеры, фильтра жидкости, трубки, регулятора потока. Стерилизовано этилен оксидом.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49,52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2971,2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</w:t>
            </w:r>
            <w:proofErr w:type="spellStart"/>
            <w:r w:rsidRPr="00FD1636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стерильные PANAGLOVES размерами: 5-6 (XS), 6-7 (S), 7-8 (M), 8-9 (L), 9-10 (XL)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Натуральный латекс, текстурированная поверхность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127,68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7660,8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Маска медицинская ""</w:t>
            </w:r>
            <w:proofErr w:type="spellStart"/>
            <w:r w:rsidRPr="00FD1636">
              <w:rPr>
                <w:rFonts w:ascii="Times New Roman" w:hAnsi="Times New Roman" w:cs="Times New Roman"/>
              </w:rPr>
              <w:t>Нәрия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"" 3-х </w:t>
            </w:r>
            <w:proofErr w:type="spellStart"/>
            <w:r w:rsidRPr="00FD1636">
              <w:rPr>
                <w:rFonts w:ascii="Times New Roman" w:hAnsi="Times New Roman" w:cs="Times New Roman"/>
              </w:rPr>
              <w:t>слойная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на резинках"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Изготовлена из высококачественного 2-х, 3-х, 4-х </w:t>
            </w:r>
            <w:proofErr w:type="spellStart"/>
            <w:r w:rsidRPr="00FD1636">
              <w:rPr>
                <w:rFonts w:ascii="Times New Roman" w:hAnsi="Times New Roman" w:cs="Times New Roman"/>
              </w:rPr>
              <w:t>слойного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нетканого материала. Три складки, расположенные в середине изделия, предназначены для более удобного расположения маски на лице. Имеет встроенный фиксатор для носа для улучшения прилегания и защиты, крепление на резинках. Обладает максимально высокой воздухопроницаемостью среди необъемных одноразовых масок. Для одноразового использования.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59,85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3591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Катетер урологический с шарообразной округленной головкой, размеры СН 10, 12, 14, 16, 18"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Уретральный катетер выполнен из эластичного материала поливинилхлорид медицинского назначения с шарообразной округленной головкой рабочего конца, предназначен для введения в уретру. Выполняет сразу две задачи – обеспечивается нормальный отток мочи и уменьшается объем простаты. Наличие боковых глазков обеспечивает наилучший дренаж без риска закупорки. Срок хранения – 5 лет, стерильный, однократного применения.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7740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" Простыни "</w:t>
            </w:r>
            <w:proofErr w:type="spellStart"/>
            <w:r w:rsidRPr="00FD1636">
              <w:rPr>
                <w:rFonts w:ascii="Times New Roman" w:hAnsi="Times New Roman" w:cs="Times New Roman"/>
              </w:rPr>
              <w:t>Нария</w:t>
            </w:r>
            <w:proofErr w:type="spellEnd"/>
            <w:r w:rsidRPr="00FD1636">
              <w:rPr>
                <w:rFonts w:ascii="Times New Roman" w:hAnsi="Times New Roman" w:cs="Times New Roman"/>
              </w:rPr>
              <w:t>" из нетканого материала одноразовые стерильные различных вариантов исполнения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Простыня "</w:t>
            </w:r>
            <w:proofErr w:type="spellStart"/>
            <w:r w:rsidRPr="00FD1636">
              <w:rPr>
                <w:rFonts w:ascii="Times New Roman" w:hAnsi="Times New Roman" w:cs="Times New Roman"/>
              </w:rPr>
              <w:t>Нәрия</w:t>
            </w:r>
            <w:proofErr w:type="spellEnd"/>
            <w:r w:rsidRPr="00FD1636">
              <w:rPr>
                <w:rFonts w:ascii="Times New Roman" w:hAnsi="Times New Roman" w:cs="Times New Roman"/>
              </w:rPr>
              <w:t>" операционная из нетканого материала одноразовая стерильная размером 80х100см, пл. 54г/</w:t>
            </w:r>
            <w:proofErr w:type="spellStart"/>
            <w:r w:rsidRPr="00FD1636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697,63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4185,78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Спиртовые салфетки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Салфетка спиртовая "</w:t>
            </w:r>
            <w:proofErr w:type="spellStart"/>
            <w:r w:rsidRPr="00FD1636">
              <w:rPr>
                <w:rFonts w:ascii="Times New Roman" w:hAnsi="Times New Roman" w:cs="Times New Roman"/>
              </w:rPr>
              <w:t>Нәрия</w:t>
            </w:r>
            <w:proofErr w:type="spellEnd"/>
            <w:r w:rsidRPr="00FD1636">
              <w:rPr>
                <w:rFonts w:ascii="Times New Roman" w:hAnsi="Times New Roman" w:cs="Times New Roman"/>
              </w:rPr>
              <w:t>" размером 65х30мм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3288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Воздуховод размер №0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Для поддержания проходимости верхних дыхательных путей в медицине используется Направляющий воздуховод. Трубка сделана из прозрачного ПВХ которая обеспечивает поток воздуха. Трубка  стерильная, прозрачная, одноразовая.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1980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Одноразовые кислородные маски для взрослых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Все материалы, используемые при изготовлении кислородной маски и кислородных трубок, не содержат латекса, имеют мягкую и гладкую поверхность без острых краев и предметов. Они не оказывают нежелательного воздействия на кислород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46800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FD1636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SURUNTREK с манжетой/без манжеты/с манжетой армированная стерильная, однократного применения размерами (I.D): 2.0; 2.5; 3.0; 3.5; 4.0; 4.5; 5.0; 5.5; 6.0; 6.5; 7.0; 7.5; 8.0; 8.5; 9.0; 9.5; 10.0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FD1636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SURUNTREK с манжетой стерильная, однократного применения размерами (I.D): 4.0; 4.5; 5.0; 5.5; 6.0; 6.5; 7.0; 7.5; 8.0; 8.5; 9.0; 9.5; 10.0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582,2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3493,2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Бинты (стерильные, нестерильные)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размеры: 10м х 16см;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1020</w:t>
            </w:r>
          </w:p>
        </w:tc>
      </w:tr>
      <w:tr w:rsidR="00FD1636" w:rsidRPr="00292AA5" w:rsidTr="0090123A">
        <w:tc>
          <w:tcPr>
            <w:tcW w:w="704" w:type="dxa"/>
            <w:vAlign w:val="center"/>
          </w:tcPr>
          <w:p w:rsidR="00FD1636" w:rsidRPr="00FD1636" w:rsidRDefault="00FD1636" w:rsidP="00FD1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Пакет для рвотных масс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 xml:space="preserve">Пакет бумажный 20,0х10,0х5,0см коричневый для </w:t>
            </w:r>
            <w:proofErr w:type="spellStart"/>
            <w:r w:rsidRPr="00FD1636">
              <w:rPr>
                <w:rFonts w:ascii="Times New Roman" w:hAnsi="Times New Roman" w:cs="Times New Roman"/>
              </w:rPr>
              <w:t>хб</w:t>
            </w:r>
            <w:proofErr w:type="spellEnd"/>
            <w:r w:rsidRPr="00FD1636">
              <w:rPr>
                <w:rFonts w:ascii="Times New Roman" w:hAnsi="Times New Roman" w:cs="Times New Roman"/>
              </w:rPr>
              <w:t xml:space="preserve"> изделий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63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6" w:rsidRPr="00FD1636" w:rsidRDefault="00FD1636" w:rsidP="00FD1636">
            <w:pPr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525</w:t>
            </w:r>
          </w:p>
        </w:tc>
      </w:tr>
      <w:tr w:rsidR="0091037A" w:rsidRPr="00713A63" w:rsidTr="002E3628">
        <w:tc>
          <w:tcPr>
            <w:tcW w:w="704" w:type="dxa"/>
          </w:tcPr>
          <w:p w:rsidR="0091037A" w:rsidRPr="00713A63" w:rsidRDefault="0091037A" w:rsidP="009103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54" w:type="dxa"/>
            <w:gridSpan w:val="5"/>
            <w:vAlign w:val="center"/>
          </w:tcPr>
          <w:p w:rsidR="0091037A" w:rsidRPr="00F67B60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91037A" w:rsidRPr="00F67B60" w:rsidRDefault="00FD1636" w:rsidP="0091037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101 852</w:t>
            </w:r>
          </w:p>
        </w:tc>
      </w:tr>
    </w:tbl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7C6139" w:rsidRDefault="008D4B1B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Закуп проводился </w:t>
      </w:r>
      <w:r w:rsidR="000C3062" w:rsidRPr="00713A63">
        <w:rPr>
          <w:rFonts w:ascii="Times New Roman" w:hAnsi="Times New Roman" w:cs="Times New Roman"/>
        </w:rPr>
        <w:t xml:space="preserve">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</w:t>
      </w:r>
      <w:r w:rsidR="00FD1636" w:rsidRPr="00713A63">
        <w:rPr>
          <w:rFonts w:ascii="Times New Roman" w:hAnsi="Times New Roman" w:cs="Times New Roman"/>
        </w:rPr>
        <w:t>гарантированного объема медицинской</w:t>
      </w:r>
      <w:r w:rsidR="000C3062" w:rsidRPr="00713A63">
        <w:rPr>
          <w:rFonts w:ascii="Times New Roman" w:hAnsi="Times New Roman" w:cs="Times New Roman"/>
        </w:rPr>
        <w:t xml:space="preserve">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FD1636" w:rsidRDefault="00FD1636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п.140 Главы 10 Правил, лоты:</w:t>
      </w:r>
    </w:p>
    <w:p w:rsidR="0090123A" w:rsidRPr="0090123A" w:rsidRDefault="00FD1636" w:rsidP="009012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изделия: Лоты №1-18</w:t>
      </w:r>
      <w:r w:rsidR="0090123A">
        <w:rPr>
          <w:rFonts w:ascii="Times New Roman" w:hAnsi="Times New Roman" w:cs="Times New Roman"/>
        </w:rPr>
        <w:t xml:space="preserve"> – признать не состоявшимся в связи с отсутствием ценовых предложений.</w:t>
      </w:r>
    </w:p>
    <w:p w:rsidR="00496AF6" w:rsidRPr="007C6139" w:rsidRDefault="00BD7196" w:rsidP="0090123A">
      <w:pPr>
        <w:pStyle w:val="a3"/>
        <w:ind w:left="644"/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 xml:space="preserve">   </w:t>
      </w:r>
    </w:p>
    <w:p w:rsidR="00F67B60" w:rsidRPr="0090123A" w:rsidRDefault="0090123A" w:rsidP="0090123A">
      <w:pPr>
        <w:pStyle w:val="a3"/>
        <w:ind w:firstLine="6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Медицинские изделия</w:t>
      </w: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704"/>
        <w:gridCol w:w="2835"/>
        <w:gridCol w:w="6662"/>
        <w:gridCol w:w="1276"/>
        <w:gridCol w:w="1418"/>
        <w:gridCol w:w="1134"/>
        <w:gridCol w:w="1559"/>
      </w:tblGrid>
      <w:tr w:rsidR="0090123A" w:rsidTr="0090123A">
        <w:tc>
          <w:tcPr>
            <w:tcW w:w="704" w:type="dxa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835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62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Кратная характеристика</w:t>
            </w:r>
          </w:p>
        </w:tc>
        <w:tc>
          <w:tcPr>
            <w:tcW w:w="1276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1559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90123A" w:rsidTr="0090123A">
        <w:tc>
          <w:tcPr>
            <w:tcW w:w="704" w:type="dxa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Набор ожоговый</w:t>
            </w:r>
          </w:p>
        </w:tc>
        <w:tc>
          <w:tcPr>
            <w:tcW w:w="6662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Набор противоожоговый №3 (средний), (</w:t>
            </w:r>
            <w:proofErr w:type="spellStart"/>
            <w:r w:rsidRPr="0090123A">
              <w:rPr>
                <w:rFonts w:ascii="Times New Roman" w:hAnsi="Times New Roman" w:cs="Times New Roman"/>
              </w:rPr>
              <w:t>стериальная</w:t>
            </w:r>
            <w:proofErr w:type="spellEnd"/>
            <w:r w:rsidRPr="0090123A">
              <w:rPr>
                <w:rFonts w:ascii="Times New Roman" w:hAnsi="Times New Roman" w:cs="Times New Roman"/>
              </w:rPr>
              <w:t xml:space="preserve"> повязка 20*20см (8*8) 2 шт. </w:t>
            </w:r>
            <w:proofErr w:type="spellStart"/>
            <w:r w:rsidRPr="0090123A">
              <w:rPr>
                <w:rFonts w:ascii="Times New Roman" w:hAnsi="Times New Roman" w:cs="Times New Roman"/>
              </w:rPr>
              <w:t>Стериальная</w:t>
            </w:r>
            <w:proofErr w:type="spellEnd"/>
            <w:r w:rsidRPr="0090123A">
              <w:rPr>
                <w:rFonts w:ascii="Times New Roman" w:hAnsi="Times New Roman" w:cs="Times New Roman"/>
              </w:rPr>
              <w:t xml:space="preserve"> повязка 10*1м(2*40) для конечностей шеи 2 шт. </w:t>
            </w:r>
            <w:proofErr w:type="spellStart"/>
            <w:r w:rsidRPr="0090123A">
              <w:rPr>
                <w:rFonts w:ascii="Times New Roman" w:hAnsi="Times New Roman" w:cs="Times New Roman"/>
              </w:rPr>
              <w:t>Стериальная</w:t>
            </w:r>
            <w:proofErr w:type="spellEnd"/>
            <w:r w:rsidRPr="0090123A">
              <w:rPr>
                <w:rFonts w:ascii="Times New Roman" w:hAnsi="Times New Roman" w:cs="Times New Roman"/>
              </w:rPr>
              <w:t xml:space="preserve"> повязка 25 мм*0.5 м(1*20) для пальцев 2 шт. </w:t>
            </w:r>
            <w:proofErr w:type="spellStart"/>
            <w:r w:rsidRPr="0090123A">
              <w:rPr>
                <w:rFonts w:ascii="Times New Roman" w:hAnsi="Times New Roman" w:cs="Times New Roman"/>
              </w:rPr>
              <w:t>Гидрогель,спрей,объем</w:t>
            </w:r>
            <w:proofErr w:type="spellEnd"/>
            <w:r w:rsidRPr="0090123A">
              <w:rPr>
                <w:rFonts w:ascii="Times New Roman" w:hAnsi="Times New Roman" w:cs="Times New Roman"/>
              </w:rPr>
              <w:t xml:space="preserve"> 125 мл (4,5 OZ) - 2 шт. Гидрогель флакон, объем 50 мл (1.8 OZ) 2 </w:t>
            </w:r>
            <w:proofErr w:type="spellStart"/>
            <w:r w:rsidRPr="0090123A">
              <w:rPr>
                <w:rFonts w:ascii="Times New Roman" w:hAnsi="Times New Roman" w:cs="Times New Roman"/>
              </w:rPr>
              <w:t>шт</w:t>
            </w:r>
            <w:proofErr w:type="spellEnd"/>
            <w:r w:rsidRPr="0090123A">
              <w:rPr>
                <w:rFonts w:ascii="Times New Roman" w:hAnsi="Times New Roman" w:cs="Times New Roman"/>
              </w:rPr>
              <w:t>, футляр пластиковый, вкладыш</w:t>
            </w:r>
          </w:p>
        </w:tc>
        <w:tc>
          <w:tcPr>
            <w:tcW w:w="1276" w:type="dxa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75 300</w:t>
            </w:r>
          </w:p>
        </w:tc>
        <w:tc>
          <w:tcPr>
            <w:tcW w:w="1559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4 668 600</w:t>
            </w:r>
          </w:p>
        </w:tc>
      </w:tr>
      <w:tr w:rsidR="0090123A" w:rsidTr="00D56E1D">
        <w:tc>
          <w:tcPr>
            <w:tcW w:w="704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4"/>
          </w:tcPr>
          <w:p w:rsidR="0090123A" w:rsidRDefault="0090123A" w:rsidP="009012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559" w:type="dxa"/>
          </w:tcPr>
          <w:p w:rsidR="0090123A" w:rsidRPr="0090123A" w:rsidRDefault="0090123A" w:rsidP="00891C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4 668 600</w:t>
            </w:r>
          </w:p>
        </w:tc>
      </w:tr>
    </w:tbl>
    <w:p w:rsidR="000C3062" w:rsidRDefault="000C3062" w:rsidP="00891CEA">
      <w:pPr>
        <w:pStyle w:val="a3"/>
        <w:jc w:val="both"/>
        <w:rPr>
          <w:rFonts w:ascii="Times New Roman" w:hAnsi="Times New Roman" w:cs="Times New Roman"/>
        </w:rPr>
      </w:pPr>
    </w:p>
    <w:p w:rsidR="0090123A" w:rsidRDefault="0090123A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по проведению закупа способом запроса ценовых предложений РЕШИЛ:</w:t>
      </w:r>
    </w:p>
    <w:p w:rsidR="0090123A" w:rsidRDefault="0090123A" w:rsidP="0090123A">
      <w:pPr>
        <w:pStyle w:val="a3"/>
        <w:ind w:left="644"/>
        <w:jc w:val="both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134"/>
        <w:gridCol w:w="1276"/>
        <w:gridCol w:w="1984"/>
        <w:gridCol w:w="2552"/>
        <w:gridCol w:w="3827"/>
      </w:tblGrid>
      <w:tr w:rsidR="0090123A" w:rsidTr="00714A52">
        <w:tc>
          <w:tcPr>
            <w:tcW w:w="709" w:type="dxa"/>
          </w:tcPr>
          <w:p w:rsidR="0090123A" w:rsidRDefault="0090123A" w:rsidP="009012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90123A" w:rsidRDefault="0090123A" w:rsidP="009012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90123A" w:rsidRDefault="0090123A" w:rsidP="000014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1134" w:type="dxa"/>
          </w:tcPr>
          <w:p w:rsidR="0090123A" w:rsidRDefault="0090123A" w:rsidP="000014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</w:tcPr>
          <w:p w:rsidR="0090123A" w:rsidRDefault="0090123A" w:rsidP="000014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984" w:type="dxa"/>
          </w:tcPr>
          <w:p w:rsidR="0090123A" w:rsidRDefault="0090123A" w:rsidP="000014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552" w:type="dxa"/>
          </w:tcPr>
          <w:p w:rsidR="0090123A" w:rsidRPr="000014DF" w:rsidRDefault="000014DF" w:rsidP="009012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4DF">
              <w:rPr>
                <w:rFonts w:ascii="Times New Roman" w:hAnsi="Times New Roman" w:cs="Times New Roman"/>
                <w:b/>
              </w:rPr>
              <w:t>ТОО «MEDICUS-KZ»</w:t>
            </w:r>
          </w:p>
        </w:tc>
        <w:tc>
          <w:tcPr>
            <w:tcW w:w="3827" w:type="dxa"/>
          </w:tcPr>
          <w:p w:rsidR="0090123A" w:rsidRPr="000014DF" w:rsidRDefault="000014DF" w:rsidP="009012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014DF">
              <w:rPr>
                <w:rFonts w:ascii="Times New Roman" w:hAnsi="Times New Roman" w:cs="Times New Roman"/>
                <w:b/>
              </w:rPr>
              <w:t>ТОО «</w:t>
            </w:r>
            <w:r w:rsidR="00714A52">
              <w:rPr>
                <w:rFonts w:ascii="Times New Roman" w:hAnsi="Times New Roman" w:cs="Times New Roman"/>
                <w:b/>
                <w:lang w:val="en-US"/>
              </w:rPr>
              <w:t xml:space="preserve">TUMAR </w:t>
            </w:r>
            <w:r w:rsidRPr="000014DF">
              <w:rPr>
                <w:rFonts w:ascii="Times New Roman" w:hAnsi="Times New Roman" w:cs="Times New Roman"/>
                <w:b/>
                <w:lang w:val="en-US"/>
              </w:rPr>
              <w:t>MEDICAL GROUP</w:t>
            </w:r>
            <w:r w:rsidRPr="000014D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0123A" w:rsidTr="00714A52">
        <w:tc>
          <w:tcPr>
            <w:tcW w:w="709" w:type="dxa"/>
          </w:tcPr>
          <w:p w:rsidR="0090123A" w:rsidRDefault="0090123A" w:rsidP="009012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0123A" w:rsidRDefault="0090123A" w:rsidP="009012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Набор ожоговый</w:t>
            </w:r>
          </w:p>
        </w:tc>
        <w:tc>
          <w:tcPr>
            <w:tcW w:w="1276" w:type="dxa"/>
          </w:tcPr>
          <w:p w:rsidR="0090123A" w:rsidRDefault="000014DF" w:rsidP="000014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90123A" w:rsidRDefault="000014DF" w:rsidP="000014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90123A" w:rsidRDefault="000014DF" w:rsidP="000014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75 300</w:t>
            </w:r>
          </w:p>
        </w:tc>
        <w:tc>
          <w:tcPr>
            <w:tcW w:w="1984" w:type="dxa"/>
          </w:tcPr>
          <w:p w:rsidR="0090123A" w:rsidRDefault="000014DF" w:rsidP="000014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4 668 600</w:t>
            </w:r>
          </w:p>
        </w:tc>
        <w:tc>
          <w:tcPr>
            <w:tcW w:w="2552" w:type="dxa"/>
          </w:tcPr>
          <w:p w:rsidR="0090123A" w:rsidRPr="00714A52" w:rsidRDefault="00714A52" w:rsidP="00714A5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75 000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0123A" w:rsidRPr="00714A52" w:rsidRDefault="00714A52" w:rsidP="00714A5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74 690</w:t>
            </w:r>
          </w:p>
        </w:tc>
      </w:tr>
    </w:tbl>
    <w:p w:rsidR="0090123A" w:rsidRDefault="0090123A" w:rsidP="0090123A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7C6139" w:rsidRPr="000014DF" w:rsidRDefault="003A56E4" w:rsidP="00751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14DF">
        <w:rPr>
          <w:rFonts w:ascii="Times New Roman" w:hAnsi="Times New Roman" w:cs="Times New Roman"/>
        </w:rPr>
        <w:t xml:space="preserve">Согласно Правил 375 Параграф 8, Главы 9, п.100. признать - </w:t>
      </w:r>
      <w:r w:rsidRPr="000014DF">
        <w:rPr>
          <w:rFonts w:ascii="Times New Roman" w:hAnsi="Times New Roman" w:cs="Times New Roman"/>
          <w:b/>
          <w:lang w:val="kk-KZ"/>
        </w:rPr>
        <w:t xml:space="preserve">ТОО </w:t>
      </w:r>
      <w:r w:rsidRPr="000014DF">
        <w:rPr>
          <w:rFonts w:ascii="Times New Roman" w:hAnsi="Times New Roman" w:cs="Times New Roman"/>
          <w:b/>
        </w:rPr>
        <w:t>«</w:t>
      </w:r>
      <w:r w:rsidR="00714A52">
        <w:rPr>
          <w:rFonts w:ascii="Times New Roman" w:hAnsi="Times New Roman" w:cs="Times New Roman"/>
          <w:b/>
          <w:lang w:val="en-US"/>
        </w:rPr>
        <w:t>TUMAR</w:t>
      </w:r>
      <w:r w:rsidR="00714A52" w:rsidRPr="00714A52">
        <w:rPr>
          <w:rFonts w:ascii="Times New Roman" w:hAnsi="Times New Roman" w:cs="Times New Roman"/>
          <w:b/>
        </w:rPr>
        <w:t xml:space="preserve"> </w:t>
      </w:r>
      <w:r w:rsidR="00714A52">
        <w:rPr>
          <w:rFonts w:ascii="Times New Roman" w:hAnsi="Times New Roman" w:cs="Times New Roman"/>
          <w:b/>
          <w:lang w:val="en-US"/>
        </w:rPr>
        <w:t>MEDICAL</w:t>
      </w:r>
      <w:r w:rsidR="00714A52" w:rsidRPr="00714A52">
        <w:rPr>
          <w:rFonts w:ascii="Times New Roman" w:hAnsi="Times New Roman" w:cs="Times New Roman"/>
          <w:b/>
        </w:rPr>
        <w:t xml:space="preserve"> </w:t>
      </w:r>
      <w:r w:rsidR="00714A52">
        <w:rPr>
          <w:rFonts w:ascii="Times New Roman" w:hAnsi="Times New Roman" w:cs="Times New Roman"/>
          <w:b/>
          <w:lang w:val="en-US"/>
        </w:rPr>
        <w:t>GROUP</w:t>
      </w:r>
      <w:r w:rsidRPr="000014DF">
        <w:rPr>
          <w:rFonts w:ascii="Times New Roman" w:hAnsi="Times New Roman" w:cs="Times New Roman"/>
          <w:b/>
        </w:rPr>
        <w:t>»</w:t>
      </w:r>
      <w:r w:rsidRPr="000014DF">
        <w:rPr>
          <w:rFonts w:ascii="Times New Roman" w:hAnsi="Times New Roman" w:cs="Times New Roman"/>
        </w:rPr>
        <w:t xml:space="preserve"> победителем закупа способом запроса ценовых предложений следующих лекарственных средств/медицинских изделий/ фармацевтических услуг</w:t>
      </w:r>
      <w:r w:rsidRPr="000014DF">
        <w:rPr>
          <w:rFonts w:ascii="Times New Roman" w:hAnsi="Times New Roman" w:cs="Times New Roman"/>
          <w:color w:val="000000" w:themeColor="text1"/>
        </w:rPr>
        <w:t xml:space="preserve"> </w:t>
      </w:r>
      <w:r w:rsidRPr="000014DF">
        <w:rPr>
          <w:rFonts w:ascii="Times New Roman" w:hAnsi="Times New Roman" w:cs="Times New Roman"/>
        </w:rPr>
        <w:t>по следующим лотам: Лот №1</w:t>
      </w:r>
      <w:r w:rsidR="000014DF">
        <w:rPr>
          <w:rFonts w:ascii="Times New Roman" w:hAnsi="Times New Roman" w:cs="Times New Roman"/>
        </w:rPr>
        <w:t>.</w:t>
      </w:r>
    </w:p>
    <w:p w:rsidR="003A56E4" w:rsidRPr="007C6139" w:rsidRDefault="00E706C7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 xml:space="preserve">Заказчику в течение трех календарных дней после опубликования протокола итогов заключить договор закупа способом запроса ценовых предложений следующих лекарственных средств/медицинских изделий/ фармацевтических услуг, со следующим участником: </w:t>
      </w:r>
      <w:r w:rsidRPr="007C6139">
        <w:rPr>
          <w:rFonts w:ascii="Times New Roman" w:hAnsi="Times New Roman" w:cs="Times New Roman"/>
          <w:b/>
        </w:rPr>
        <w:t>ТОО «</w:t>
      </w:r>
      <w:r w:rsidR="00714A52">
        <w:rPr>
          <w:rFonts w:ascii="Times New Roman" w:hAnsi="Times New Roman" w:cs="Times New Roman"/>
          <w:b/>
          <w:lang w:val="en-US"/>
        </w:rPr>
        <w:t>TUMAR</w:t>
      </w:r>
      <w:r w:rsidR="00714A52" w:rsidRPr="00714A52">
        <w:rPr>
          <w:rFonts w:ascii="Times New Roman" w:hAnsi="Times New Roman" w:cs="Times New Roman"/>
          <w:b/>
        </w:rPr>
        <w:t xml:space="preserve"> </w:t>
      </w:r>
      <w:r w:rsidR="00714A52">
        <w:rPr>
          <w:rFonts w:ascii="Times New Roman" w:hAnsi="Times New Roman" w:cs="Times New Roman"/>
          <w:b/>
          <w:lang w:val="en-US"/>
        </w:rPr>
        <w:t>MEDICAL</w:t>
      </w:r>
      <w:r w:rsidR="00714A52" w:rsidRPr="00714A52">
        <w:rPr>
          <w:rFonts w:ascii="Times New Roman" w:hAnsi="Times New Roman" w:cs="Times New Roman"/>
          <w:b/>
        </w:rPr>
        <w:t xml:space="preserve"> </w:t>
      </w:r>
      <w:r w:rsidR="00714A52">
        <w:rPr>
          <w:rFonts w:ascii="Times New Roman" w:hAnsi="Times New Roman" w:cs="Times New Roman"/>
          <w:b/>
          <w:lang w:val="en-US"/>
        </w:rPr>
        <w:t>GROUP</w:t>
      </w:r>
      <w:r w:rsidRPr="007C6139">
        <w:rPr>
          <w:rFonts w:ascii="Times New Roman" w:hAnsi="Times New Roman" w:cs="Times New Roman"/>
          <w:b/>
          <w:sz w:val="18"/>
          <w:szCs w:val="18"/>
        </w:rPr>
        <w:t>»</w:t>
      </w:r>
      <w:r w:rsidR="003A56E4" w:rsidRPr="007C613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C6139" w:rsidRPr="007C6139" w:rsidRDefault="007C6139" w:rsidP="007C61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C6139" w:rsidRPr="00300944" w:rsidRDefault="007C6139" w:rsidP="007C6139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300944">
        <w:rPr>
          <w:rFonts w:ascii="Times New Roman" w:hAnsi="Times New Roman" w:cs="Times New Roman"/>
          <w:i/>
          <w:color w:val="000000" w:themeColor="text1"/>
        </w:rPr>
        <w:t>Согласно пункта 12. Главы 4 (далее пункт) Требования, предусмотренные подпунктами 4), 5), 6), 7), 8), 9), 10), 11), 12), 13) и 14) пункта 11 настоящих Правил, подтверждаются поставщиком при исполнении договора поставки или закупа. Победителям предоставить в втором конверте или при заключении договора наличие документа, подтверждающего поставку потенциальным поставщиком, имеющим статус производителя либо официального представителя производителя согласно пункта 14 главы 4</w:t>
      </w:r>
    </w:p>
    <w:p w:rsidR="003A56E4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3A56E4" w:rsidRPr="00713A63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675097" w:rsidRPr="00713A63" w:rsidRDefault="00675097" w:rsidP="00891CEA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Председатель комиссии     __________________   </w:t>
      </w:r>
      <w:proofErr w:type="spellStart"/>
      <w:r w:rsidR="00713A63" w:rsidRPr="00713A63">
        <w:rPr>
          <w:rFonts w:ascii="Times New Roman" w:hAnsi="Times New Roman" w:cs="Times New Roman"/>
        </w:rPr>
        <w:t>Жантоков</w:t>
      </w:r>
      <w:proofErr w:type="spellEnd"/>
      <w:r w:rsidR="00713A63" w:rsidRPr="00713A63">
        <w:rPr>
          <w:rFonts w:ascii="Times New Roman" w:hAnsi="Times New Roman" w:cs="Times New Roman"/>
        </w:rPr>
        <w:t xml:space="preserve"> Е.Д.</w:t>
      </w:r>
    </w:p>
    <w:p w:rsidR="00675097" w:rsidRPr="00713A63" w:rsidRDefault="00675097" w:rsidP="0067509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75097" w:rsidRPr="00300944" w:rsidRDefault="0011759C" w:rsidP="0011759C">
      <w:pPr>
        <w:pStyle w:val="a3"/>
        <w:jc w:val="both"/>
        <w:rPr>
          <w:rFonts w:ascii="Times New Roman" w:hAnsi="Times New Roman" w:cs="Times New Roman"/>
          <w:b/>
        </w:rPr>
      </w:pPr>
      <w:r w:rsidRPr="00713A63">
        <w:rPr>
          <w:rFonts w:ascii="Times New Roman" w:hAnsi="Times New Roman" w:cs="Times New Roman"/>
        </w:rPr>
        <w:t xml:space="preserve">           </w:t>
      </w:r>
      <w:r w:rsidR="00675097" w:rsidRPr="00300944">
        <w:rPr>
          <w:rFonts w:ascii="Times New Roman" w:hAnsi="Times New Roman" w:cs="Times New Roman"/>
          <w:b/>
        </w:rPr>
        <w:t xml:space="preserve">Члены комиссии     </w:t>
      </w:r>
      <w:r w:rsidRPr="00300944">
        <w:rPr>
          <w:rFonts w:ascii="Times New Roman" w:hAnsi="Times New Roman" w:cs="Times New Roman"/>
          <w:b/>
        </w:rPr>
        <w:t xml:space="preserve">          </w:t>
      </w:r>
      <w:r w:rsidR="00675097" w:rsidRPr="00300944">
        <w:rPr>
          <w:rFonts w:ascii="Times New Roman" w:hAnsi="Times New Roman" w:cs="Times New Roman"/>
          <w:b/>
        </w:rPr>
        <w:t xml:space="preserve"> </w:t>
      </w:r>
    </w:p>
    <w:p w:rsidR="00ED373B" w:rsidRPr="00713A63" w:rsidRDefault="00ED373B" w:rsidP="00ED373B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</w:t>
      </w:r>
    </w:p>
    <w:p w:rsidR="000E54AA" w:rsidRDefault="000E54AA" w:rsidP="00891CEA">
      <w:pPr>
        <w:pStyle w:val="a3"/>
        <w:rPr>
          <w:rStyle w:val="s0"/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Зам. директор</w:t>
      </w:r>
      <w:r>
        <w:rPr>
          <w:rStyle w:val="s0"/>
          <w:rFonts w:ascii="Times New Roman" w:hAnsi="Times New Roman" w:cs="Times New Roman"/>
          <w:lang w:val="kk-KZ"/>
        </w:rPr>
        <w:t xml:space="preserve">а </w:t>
      </w:r>
      <w:r>
        <w:rPr>
          <w:rStyle w:val="s0"/>
          <w:rFonts w:ascii="Times New Roman" w:hAnsi="Times New Roman" w:cs="Times New Roman"/>
        </w:rPr>
        <w:t>по контролю</w:t>
      </w:r>
    </w:p>
    <w:p w:rsidR="00675097" w:rsidRDefault="000E54AA" w:rsidP="00891CEA">
      <w:pPr>
        <w:pStyle w:val="a3"/>
        <w:rPr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качество медицинских услуг</w:t>
      </w:r>
      <w:r w:rsidR="00713A63" w:rsidRPr="00713A63">
        <w:rPr>
          <w:rStyle w:val="s0"/>
          <w:rFonts w:ascii="Times New Roman" w:hAnsi="Times New Roman" w:cs="Times New Roman"/>
        </w:rPr>
        <w:t xml:space="preserve"> </w:t>
      </w:r>
      <w:r w:rsidR="00ED373B" w:rsidRPr="00713A63">
        <w:rPr>
          <w:rFonts w:ascii="Times New Roman" w:hAnsi="Times New Roman" w:cs="Times New Roman"/>
        </w:rPr>
        <w:t xml:space="preserve">      __</w:t>
      </w:r>
      <w:r w:rsidR="00675097" w:rsidRPr="00713A63">
        <w:rPr>
          <w:rFonts w:ascii="Times New Roman" w:hAnsi="Times New Roman" w:cs="Times New Roman"/>
        </w:rPr>
        <w:t>__</w:t>
      </w:r>
      <w:r w:rsidR="00ED373B" w:rsidRPr="00713A63">
        <w:rPr>
          <w:rFonts w:ascii="Times New Roman" w:hAnsi="Times New Roman" w:cs="Times New Roman"/>
        </w:rPr>
        <w:t xml:space="preserve">_________  </w:t>
      </w:r>
      <w:r w:rsidR="0011759C" w:rsidRPr="00713A63">
        <w:rPr>
          <w:rFonts w:ascii="Times New Roman" w:hAnsi="Times New Roman" w:cs="Times New Roman"/>
        </w:rPr>
        <w:t xml:space="preserve"> </w:t>
      </w:r>
      <w:r w:rsidR="00713A63" w:rsidRPr="00713A6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манов М.М.</w:t>
      </w: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планового</w:t>
      </w:r>
    </w:p>
    <w:p w:rsidR="00300944" w:rsidRPr="00713A63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экономического </w:t>
      </w:r>
      <w:r w:rsidR="00884F64">
        <w:rPr>
          <w:rFonts w:ascii="Times New Roman" w:hAnsi="Times New Roman" w:cs="Times New Roman"/>
        </w:rPr>
        <w:t xml:space="preserve">отдела </w:t>
      </w:r>
      <w:r w:rsidR="00884F64">
        <w:rPr>
          <w:rFonts w:ascii="Times New Roman" w:hAnsi="Times New Roman" w:cs="Times New Roman"/>
        </w:rPr>
        <w:tab/>
        <w:t xml:space="preserve">    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Ахметбекова</w:t>
      </w:r>
      <w:proofErr w:type="spellEnd"/>
      <w:r>
        <w:rPr>
          <w:rFonts w:ascii="Times New Roman" w:hAnsi="Times New Roman" w:cs="Times New Roman"/>
        </w:rPr>
        <w:t xml:space="preserve"> Н.К.</w:t>
      </w:r>
    </w:p>
    <w:p w:rsidR="00ED373B" w:rsidRPr="00713A63" w:rsidRDefault="00ED373B" w:rsidP="00891CEA">
      <w:pPr>
        <w:pStyle w:val="a3"/>
        <w:ind w:left="720"/>
        <w:rPr>
          <w:rFonts w:ascii="Times New Roman" w:hAnsi="Times New Roman" w:cs="Times New Roman"/>
        </w:rPr>
      </w:pPr>
    </w:p>
    <w:p w:rsidR="00675097" w:rsidRDefault="00891CEA" w:rsidP="00891CEA">
      <w:pPr>
        <w:pStyle w:val="a3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Юрист</w:t>
      </w:r>
      <w:r w:rsidRPr="00713A63">
        <w:rPr>
          <w:rFonts w:ascii="Times New Roman" w:hAnsi="Times New Roman" w:cs="Times New Roman"/>
        </w:rPr>
        <w:tab/>
        <w:t xml:space="preserve">        </w:t>
      </w:r>
      <w:r w:rsidR="00ED373B" w:rsidRPr="00713A63">
        <w:rPr>
          <w:rFonts w:ascii="Times New Roman" w:hAnsi="Times New Roman" w:cs="Times New Roman"/>
        </w:rPr>
        <w:t xml:space="preserve">   </w:t>
      </w:r>
      <w:r w:rsidRPr="00713A63">
        <w:rPr>
          <w:rFonts w:ascii="Times New Roman" w:hAnsi="Times New Roman" w:cs="Times New Roman"/>
        </w:rPr>
        <w:t xml:space="preserve">         </w:t>
      </w:r>
      <w:r w:rsidR="000E54AA">
        <w:rPr>
          <w:rFonts w:ascii="Times New Roman" w:hAnsi="Times New Roman" w:cs="Times New Roman"/>
        </w:rPr>
        <w:t xml:space="preserve">                       </w:t>
      </w:r>
      <w:r w:rsidR="00675097" w:rsidRPr="00713A63">
        <w:rPr>
          <w:rFonts w:ascii="Times New Roman" w:hAnsi="Times New Roman" w:cs="Times New Roman"/>
        </w:rPr>
        <w:t>__</w:t>
      </w:r>
      <w:r w:rsidR="00713A63" w:rsidRPr="00713A63">
        <w:rPr>
          <w:rFonts w:ascii="Times New Roman" w:hAnsi="Times New Roman" w:cs="Times New Roman"/>
        </w:rPr>
        <w:t>_______</w:t>
      </w:r>
      <w:r w:rsidR="000E54AA">
        <w:rPr>
          <w:rFonts w:ascii="Times New Roman" w:hAnsi="Times New Roman" w:cs="Times New Roman"/>
        </w:rPr>
        <w:t>_</w:t>
      </w:r>
      <w:r w:rsidR="00713A63" w:rsidRPr="00713A63">
        <w:rPr>
          <w:rFonts w:ascii="Times New Roman" w:hAnsi="Times New Roman" w:cs="Times New Roman"/>
        </w:rPr>
        <w:t>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0E54AA">
        <w:rPr>
          <w:rFonts w:ascii="Times New Roman" w:hAnsi="Times New Roman" w:cs="Times New Roman"/>
        </w:rPr>
        <w:t xml:space="preserve">  </w:t>
      </w:r>
      <w:proofErr w:type="spellStart"/>
      <w:r w:rsidR="000014DF">
        <w:rPr>
          <w:rFonts w:ascii="Times New Roman" w:hAnsi="Times New Roman" w:cs="Times New Roman"/>
        </w:rPr>
        <w:t>Мошканова</w:t>
      </w:r>
      <w:proofErr w:type="spellEnd"/>
      <w:r w:rsidR="000014DF">
        <w:rPr>
          <w:rFonts w:ascii="Times New Roman" w:hAnsi="Times New Roman" w:cs="Times New Roman"/>
        </w:rPr>
        <w:t xml:space="preserve"> Ж.</w:t>
      </w:r>
    </w:p>
    <w:p w:rsidR="007C6139" w:rsidRDefault="007C6139" w:rsidP="00891CEA">
      <w:pPr>
        <w:pStyle w:val="a3"/>
        <w:rPr>
          <w:rFonts w:ascii="Times New Roman" w:hAnsi="Times New Roman" w:cs="Times New Roman"/>
        </w:rPr>
      </w:pPr>
    </w:p>
    <w:p w:rsidR="007C6139" w:rsidRPr="00713A63" w:rsidRDefault="007C6139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Провизор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00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 w:rsidR="00300944">
        <w:rPr>
          <w:rFonts w:ascii="Times New Roman" w:hAnsi="Times New Roman" w:cs="Times New Roman"/>
        </w:rPr>
        <w:t xml:space="preserve">   </w:t>
      </w:r>
      <w:proofErr w:type="spellStart"/>
      <w:r w:rsidR="00300944">
        <w:rPr>
          <w:rFonts w:ascii="Times New Roman" w:hAnsi="Times New Roman" w:cs="Times New Roman"/>
        </w:rPr>
        <w:t>Рахатов</w:t>
      </w:r>
      <w:proofErr w:type="spellEnd"/>
      <w:r w:rsidR="00300944">
        <w:rPr>
          <w:rFonts w:ascii="Times New Roman" w:hAnsi="Times New Roman" w:cs="Times New Roman"/>
        </w:rPr>
        <w:t xml:space="preserve"> Б.Н.</w:t>
      </w:r>
    </w:p>
    <w:p w:rsidR="00675097" w:rsidRPr="00713A63" w:rsidRDefault="00675097" w:rsidP="000E54AA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  <w:color w:val="FF0000"/>
        </w:rPr>
        <w:tab/>
      </w:r>
      <w:r w:rsidRPr="00713A63">
        <w:rPr>
          <w:rFonts w:ascii="Times New Roman" w:hAnsi="Times New Roman" w:cs="Times New Roman"/>
          <w:color w:val="FF0000"/>
        </w:rPr>
        <w:tab/>
        <w:t xml:space="preserve">     </w:t>
      </w:r>
    </w:p>
    <w:p w:rsidR="00300944" w:rsidRPr="00300944" w:rsidRDefault="00ED373B" w:rsidP="00300944">
      <w:pPr>
        <w:pStyle w:val="a3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300944">
        <w:rPr>
          <w:rFonts w:ascii="Times New Roman" w:hAnsi="Times New Roman" w:cs="Times New Roman"/>
          <w:b/>
          <w:color w:val="000000" w:themeColor="text1"/>
        </w:rPr>
        <w:t>Секретарь комиссии</w:t>
      </w:r>
      <w:r w:rsidR="00252A17" w:rsidRPr="00300944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0E54AA" w:rsidRPr="00300944">
        <w:rPr>
          <w:rFonts w:ascii="Times New Roman" w:hAnsi="Times New Roman" w:cs="Times New Roman"/>
          <w:b/>
          <w:color w:val="000000" w:themeColor="text1"/>
        </w:rPr>
        <w:t xml:space="preserve">              </w:t>
      </w:r>
    </w:p>
    <w:p w:rsidR="00300944" w:rsidRDefault="00300944" w:rsidP="00891CE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по государственным </w:t>
      </w:r>
    </w:p>
    <w:p w:rsidR="00675097" w:rsidRPr="00713A63" w:rsidRDefault="00300944" w:rsidP="00891CEA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закупкам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675097" w:rsidRPr="00713A63">
        <w:rPr>
          <w:rFonts w:ascii="Times New Roman" w:hAnsi="Times New Roman" w:cs="Times New Roman"/>
        </w:rPr>
        <w:t>_</w:t>
      </w:r>
      <w:r w:rsidR="00891CEA" w:rsidRPr="00713A63">
        <w:rPr>
          <w:rFonts w:ascii="Times New Roman" w:hAnsi="Times New Roman" w:cs="Times New Roman"/>
        </w:rPr>
        <w:t>______</w:t>
      </w:r>
      <w:r w:rsidR="000E54AA">
        <w:rPr>
          <w:rFonts w:ascii="Times New Roman" w:hAnsi="Times New Roman" w:cs="Times New Roman"/>
        </w:rPr>
        <w:t>__</w:t>
      </w:r>
      <w:r w:rsidR="00891CEA" w:rsidRPr="00713A63">
        <w:rPr>
          <w:rFonts w:ascii="Times New Roman" w:hAnsi="Times New Roman" w:cs="Times New Roman"/>
        </w:rPr>
        <w:t>___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80199F">
        <w:rPr>
          <w:rFonts w:ascii="Times New Roman" w:hAnsi="Times New Roman" w:cs="Times New Roman"/>
        </w:rPr>
        <w:t xml:space="preserve">  </w:t>
      </w:r>
      <w:proofErr w:type="spellStart"/>
      <w:r w:rsidR="000E54AA">
        <w:rPr>
          <w:rFonts w:ascii="Times New Roman" w:hAnsi="Times New Roman" w:cs="Times New Roman"/>
        </w:rPr>
        <w:t>Каиржан</w:t>
      </w:r>
      <w:proofErr w:type="spellEnd"/>
      <w:r w:rsidR="00496AF6">
        <w:rPr>
          <w:rFonts w:ascii="Times New Roman" w:hAnsi="Times New Roman" w:cs="Times New Roman"/>
        </w:rPr>
        <w:t xml:space="preserve"> </w:t>
      </w:r>
      <w:r w:rsidR="00496AF6">
        <w:rPr>
          <w:rFonts w:ascii="Times New Roman" w:hAnsi="Times New Roman" w:cs="Times New Roman"/>
          <w:lang w:val="kk-KZ"/>
        </w:rPr>
        <w:t>Ә.М.</w:t>
      </w:r>
      <w:r w:rsidR="0011759C" w:rsidRPr="00713A63">
        <w:rPr>
          <w:rFonts w:ascii="Times New Roman" w:hAnsi="Times New Roman" w:cs="Times New Roman"/>
        </w:rPr>
        <w:t xml:space="preserve">  </w:t>
      </w:r>
    </w:p>
    <w:sectPr w:rsidR="00675097" w:rsidRPr="00713A63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0"/>
    <w:rsid w:val="00000CE9"/>
    <w:rsid w:val="000014DF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E3628"/>
    <w:rsid w:val="002F002C"/>
    <w:rsid w:val="002F2ABE"/>
    <w:rsid w:val="002F6692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56E4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600573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14A52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2DE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84F64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706C7"/>
    <w:rsid w:val="00E74D31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6012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A1852"/>
    <w:rsid w:val="00FB566A"/>
    <w:rsid w:val="00FD1636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2400"/>
  <w15:docId w15:val="{23892368-6853-45B3-90E1-6619CC3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25741-61EB-41CB-9C25-D8EA8A0A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2023-06-05T07:06:00Z</cp:lastPrinted>
  <dcterms:created xsi:type="dcterms:W3CDTF">2023-04-20T09:10:00Z</dcterms:created>
  <dcterms:modified xsi:type="dcterms:W3CDTF">2023-06-05T07:06:00Z</dcterms:modified>
</cp:coreProperties>
</file>